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E3" w:rsidRPr="004002BE" w:rsidRDefault="00D2198A" w:rsidP="00C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18724561"/>
      <w:bookmarkStart w:id="1" w:name="_Toc118724560"/>
      <w:r w:rsidRPr="00D2198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bookmarkStart w:id="2" w:name="_page_5_0"/>
      <w:r w:rsidR="00CB35E3" w:rsidRPr="001F09E2">
        <w:rPr>
          <w:rFonts w:ascii="Times New Roman" w:hAnsi="Times New Roman"/>
          <w:b/>
        </w:rPr>
        <w:t xml:space="preserve">МУНИЦИПАЛЬНОЕ </w:t>
      </w:r>
      <w:r w:rsidR="00CB35E3" w:rsidRPr="004002BE">
        <w:rPr>
          <w:rFonts w:ascii="Times New Roman" w:hAnsi="Times New Roman"/>
          <w:b/>
          <w:sz w:val="28"/>
          <w:szCs w:val="28"/>
        </w:rPr>
        <w:t xml:space="preserve">БЮДЖЕТНОЕ ОБЩЕОБРАЗОВАТЕЛЬНОЕ УЧРЕЖДЕНИЕ СРЕДНЯЯ ОБЩЕОБРАЗОВАТЕЛЬНАЯ ШКОЛА №7 </w:t>
      </w:r>
    </w:p>
    <w:p w:rsidR="00CB35E3" w:rsidRPr="004002BE" w:rsidRDefault="00CB35E3" w:rsidP="00C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BE">
        <w:rPr>
          <w:rFonts w:ascii="Times New Roman" w:hAnsi="Times New Roman"/>
          <w:b/>
          <w:sz w:val="28"/>
          <w:szCs w:val="28"/>
        </w:rPr>
        <w:t>г. ЛИПЕЦК</w:t>
      </w:r>
    </w:p>
    <w:p w:rsidR="00CB35E3" w:rsidRPr="004002BE" w:rsidRDefault="00CB35E3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Default="00CB35E3" w:rsidP="00CB35E3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CB35E3" w:rsidRDefault="00CB35E3" w:rsidP="00CB35E3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CB35E3" w:rsidRDefault="00CB35E3" w:rsidP="00CB3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CB35E3" w:rsidRDefault="00CB35E3" w:rsidP="00CB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BE">
        <w:rPr>
          <w:rFonts w:ascii="Times New Roman" w:hAnsi="Times New Roman"/>
          <w:b/>
          <w:sz w:val="28"/>
          <w:szCs w:val="28"/>
        </w:rPr>
        <w:t xml:space="preserve">Программа курса внеурочной деятельности </w:t>
      </w:r>
    </w:p>
    <w:p w:rsidR="00CB35E3" w:rsidRDefault="00CB35E3" w:rsidP="00CB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CB35E3" w:rsidRPr="004002BE" w:rsidRDefault="00CB35E3" w:rsidP="00CB3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2B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Функциональная грамотность</w:t>
      </w:r>
      <w:r w:rsidRPr="004002B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B35E3" w:rsidRPr="004002BE" w:rsidRDefault="00CB35E3" w:rsidP="00CB35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CB35E3" w:rsidRPr="004002BE" w:rsidRDefault="00CB35E3" w:rsidP="00CB35E3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CB35E3" w:rsidRDefault="00CB35E3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Воробьева Л.А.</w:t>
      </w:r>
    </w:p>
    <w:p w:rsidR="00CB35E3" w:rsidRDefault="00CB35E3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Гладких Л.И.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Калужина Т.Ф.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Пасынкова Г.С.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 С.Г.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Сикачева В.А.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Ситникова Л.В.</w:t>
      </w:r>
    </w:p>
    <w:p w:rsidR="00CB35E3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Сорокин</w:t>
      </w:r>
      <w:r w:rsidR="00CB35E3">
        <w:rPr>
          <w:rFonts w:ascii="Times New Roman" w:hAnsi="Times New Roman"/>
          <w:b/>
          <w:sz w:val="28"/>
          <w:szCs w:val="28"/>
        </w:rPr>
        <w:t xml:space="preserve"> А.А.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Стаценко Е.В.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Навалихина Е.А.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Филиппова Т.В.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Чуносова С.И.</w:t>
      </w:r>
    </w:p>
    <w:p w:rsidR="004A7D55" w:rsidRDefault="004A7D55" w:rsidP="00CB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Мисик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Т.И.</w:t>
      </w:r>
    </w:p>
    <w:p w:rsidR="004A7D55" w:rsidRPr="004002BE" w:rsidRDefault="004A7D55" w:rsidP="00CB35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B35E3" w:rsidRDefault="00CB35E3" w:rsidP="00CB35E3">
      <w:pPr>
        <w:spacing w:after="0" w:line="240" w:lineRule="auto"/>
        <w:jc w:val="right"/>
        <w:rPr>
          <w:rFonts w:ascii="Times New Roman" w:eastAsia="Calibri" w:hAnsi="Times New Roman"/>
          <w:b/>
        </w:rPr>
      </w:pPr>
    </w:p>
    <w:p w:rsidR="00CB35E3" w:rsidRDefault="00CB35E3" w:rsidP="00CB35E3">
      <w:pPr>
        <w:spacing w:line="240" w:lineRule="auto"/>
        <w:rPr>
          <w:rFonts w:ascii="Times New Roman" w:hAnsi="Times New Roman"/>
          <w:b/>
        </w:rPr>
      </w:pPr>
    </w:p>
    <w:p w:rsidR="00D2198A" w:rsidRPr="00D2198A" w:rsidRDefault="00D2198A" w:rsidP="00CB35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A26CB" w:rsidRPr="005A26CB" w:rsidRDefault="00B87FDE" w:rsidP="00CB35E3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3" w:name="_Toc118724553"/>
      <w:bookmarkEnd w:id="2"/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lastRenderedPageBreak/>
        <w:t xml:space="preserve">                                      </w:t>
      </w:r>
      <w:r w:rsidR="005A26CB" w:rsidRPr="005A26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ПОЯСНИТЕЛЬНАЯ ЗАПИСКА</w:t>
      </w:r>
      <w:bookmarkEnd w:id="3"/>
    </w:p>
    <w:p w:rsidR="005A26CB" w:rsidRPr="005A26CB" w:rsidRDefault="005A26CB" w:rsidP="00CB35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4" w:name="_Toc118724554"/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 xml:space="preserve">актуальность и назначение </w:t>
      </w:r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br/>
        <w:t>программы</w:t>
      </w:r>
      <w:bookmarkEnd w:id="4"/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vertAlign w:val="superscript"/>
          <w:lang w:eastAsia="ru-RU"/>
        </w:rPr>
        <w:footnoteReference w:id="1"/>
      </w: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. 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gramStart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, финансовой, а также глобальной компетентности и креативному мышлению). </w:t>
      </w:r>
      <w:proofErr w:type="gramStart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</w:t>
      </w: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lastRenderedPageBreak/>
        <w:t>формирование стратегий работы с информацией, стратегий позитивного поведения, развитие критического и креативного мышления.</w:t>
      </w:r>
      <w:proofErr w:type="gramEnd"/>
    </w:p>
    <w:p w:rsidR="005A26CB" w:rsidRPr="005A26CB" w:rsidRDefault="005A26CB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5" w:name="_Toc118724555"/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>Варианты реализации программы и формы проведения занятий</w:t>
      </w:r>
      <w:bookmarkEnd w:id="5"/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 xml:space="preserve"> 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Программа реализуется в работе с </w:t>
      </w:r>
      <w:proofErr w:type="gramStart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обучающимися</w:t>
      </w:r>
      <w:proofErr w:type="gramEnd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5—9 классов.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Программа курса рассчитана на пять лет с проведением занятий 1 раз в неделю.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</w:t>
      </w:r>
      <w:r w:rsidRPr="005A26CB">
        <w:rPr>
          <w:rFonts w:ascii="TimesNewRomanPSMT" w:eastAsia="Times New Roman" w:hAnsi="TimesNewRomanPSMT" w:cs="TimesNewRomanPSMT"/>
          <w:color w:val="000000"/>
          <w:sz w:val="20"/>
          <w:szCs w:val="20"/>
          <w:lang w:eastAsia="ru-RU"/>
        </w:rPr>
        <w:t xml:space="preserve"> </w:t>
      </w: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коллектива школьников, а также их индивидуальную и групповую работу.</w:t>
      </w:r>
    </w:p>
    <w:p w:rsidR="005A26CB" w:rsidRPr="005A26CB" w:rsidRDefault="005A26CB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6" w:name="_Toc118724556"/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 xml:space="preserve">Взаимосвязь с программой </w:t>
      </w:r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br/>
        <w:t>воспитания</w:t>
      </w:r>
      <w:bookmarkEnd w:id="6"/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proofErr w:type="gramStart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5A26CB" w:rsidRPr="005A26CB" w:rsidRDefault="005A26CB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7" w:name="_Toc118724557"/>
      <w:r w:rsidRPr="005A26C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>Особенности работы педагогов по программе</w:t>
      </w:r>
      <w:bookmarkEnd w:id="7"/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В планировании, организации и проведении занятий принимают участие </w:t>
      </w: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lastRenderedPageBreak/>
        <w:t>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Особенностью занятий является их интерактивность и многообразие используемых педагогом форм работы.</w:t>
      </w:r>
    </w:p>
    <w:p w:rsidR="005A26CB" w:rsidRPr="00B87FDE" w:rsidRDefault="005A26CB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 w:rsidRPr="00B87FDE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:rsidR="00112120" w:rsidRPr="00112120" w:rsidRDefault="00112120" w:rsidP="00CB35E3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112120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ПЛАНИРУЕМЫЕ РЕЗУЛЬТАТЫ</w:t>
      </w:r>
      <w:bookmarkStart w:id="8" w:name="_GoBack"/>
      <w:bookmarkEnd w:id="8"/>
      <w:r w:rsidRPr="00112120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br/>
        <w:t xml:space="preserve">ОСВОЕНИЯ КУРСА ВНЕУРОЧНОЙ </w:t>
      </w:r>
      <w:r w:rsidRPr="00112120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br/>
        <w:t>ДЕЯТЕЛЬНОСТИ</w:t>
      </w:r>
    </w:p>
    <w:p w:rsidR="00112120" w:rsidRPr="00C21CF3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>
        <w:rPr>
          <w:rFonts w:eastAsia="Times New Roman" w:cs="TimesNewRomanPSMT"/>
          <w:color w:val="000000"/>
          <w:sz w:val="28"/>
          <w:szCs w:val="28"/>
          <w:lang w:eastAsia="ru-RU"/>
        </w:rPr>
        <w:t xml:space="preserve">    </w:t>
      </w:r>
      <w:r w:rsidR="00112120" w:rsidRPr="00C21CF3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Занятия в рамках программы направлены на обеспечение достижений </w:t>
      </w:r>
      <w:proofErr w:type="gramStart"/>
      <w:r w:rsidR="00112120" w:rsidRPr="00C21CF3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обучающимися</w:t>
      </w:r>
      <w:proofErr w:type="gramEnd"/>
      <w:r w:rsidR="00112120" w:rsidRPr="00C21CF3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112120" w:rsidRPr="00112120" w:rsidRDefault="00112120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r w:rsidRPr="00112120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>Личностные результаты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(осознание себя, своих задач и своего места в мире);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выполнению обязанностей гражданина и реализации его прав; 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саморазвитию, самостоятельности и личностному самоопределению;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самостоятельности и инициативы;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способам познания;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</w:t>
      </w:r>
      <w:proofErr w:type="spellStart"/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семьи;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успешного межличностного общения;</w:t>
      </w:r>
    </w:p>
    <w:p w:rsidR="00112120" w:rsidRPr="00D2198A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12120"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112120" w:rsidRPr="00D2198A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112120" w:rsidRPr="00D2198A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D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120" w:rsidRPr="00D2198A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результаты, связанные с формированием экологической культуры:</w:t>
      </w:r>
    </w:p>
    <w:p w:rsidR="00112120" w:rsidRPr="00433C59" w:rsidRDefault="00D2198A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NewRomanPSMT"/>
          <w:color w:val="000000"/>
          <w:sz w:val="28"/>
          <w:szCs w:val="28"/>
          <w:lang w:eastAsia="ru-RU"/>
        </w:rPr>
        <w:t xml:space="preserve">- </w:t>
      </w:r>
      <w:r w:rsidR="00112120"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112120" w:rsidRPr="00433C59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учетом влияния на окружающую среду</w:t>
      </w:r>
      <w:proofErr w:type="gramStart"/>
      <w:r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- </w:t>
      </w:r>
      <w:proofErr w:type="gramEnd"/>
      <w:r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целей и преодоления вызовов, возможных глобальных последствий;</w:t>
      </w:r>
    </w:p>
    <w:p w:rsidR="00112120" w:rsidRP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12120" w:rsidRP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112120" w:rsidRP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112120" w:rsidRPr="00433C59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112120" w:rsidRPr="00112120" w:rsidRDefault="00112120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r w:rsidRPr="00112120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>Метапредметные результаты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Метапредметные результаты во ФГОС сгруппированы по трем направлениям и отражают способность </w:t>
      </w:r>
      <w:proofErr w:type="gramStart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на практике универсальные учебные действия, составляющие умение учиться: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 коммуникативными действиями;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регулятивными действиями.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своение 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их использовать в учебной, познавательной и социальной практике;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организовать и реализовать собственную познавательную деятельность;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совместной деятельности;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аудитории.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базовые логические действия: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базовыми логическими операциями: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сопоставления и сравнения,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группировки, систематизации и классификации,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анализа, синтеза, обобщения,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 главного;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приемами описания и рассуждения, в т.ч. – с помощью схем и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знако-символических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умозаключений по аналогии, формулировать гипотезы о взаимосвязях;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базовые исследовательские действия: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вопросы, фиксирующие разрыв между реальным и желательным состоянием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работа с информацией: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общение: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себя (свою точку зрения) в устных и письменных текстах;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знаков, знать и распознавать предпосылки конфликтных ситуаций и смягчать конфликты, вести переговоры;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совместная деятельность: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обобщать мнения 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самоорганизация: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2) самоконтроль: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F61EDD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находить 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эмоциональный интеллект: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эмоций;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способ выражения эмоций;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 принятие себя и других: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свое право на ошибку и такое же право 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себе и другим;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Предметные результаты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читательской грамотности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язык и литература»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По учебному предмету «Русский язык»:</w:t>
      </w:r>
    </w:p>
    <w:p w:rsid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умениями информационной переработки прослушанного или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прочитанного текста; выделение главной и второстепенной информации, явной и скрытой информации в тексте;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ее осмысление и оперирование ею;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оценивание собственных и чужих письменных и устных речевых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- 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 с точки зрения решения коммуникативной задачи;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лексического значения слова разными способами (установление значения слова по контексту).</w:t>
      </w: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По учебному предмету «Литература»: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умениями самостоятельной интерпретации и 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математической грамотности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 вносят вклад в достижение следующих предметных результатов по учебному предмету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«Математика»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практических (жизненных) ситуациях следующие предметные математические умения и навыки: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основными единицами измерения: цены, массы;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инфографики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  <w:proofErr w:type="gramEnd"/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плошадь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одни единицы величины через другие;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оцессов и зависимостей;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Занятия по </w:t>
      </w:r>
      <w:proofErr w:type="gramStart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в рамках внеурочной деятельности вносят вклад в достижение следующих предметных результатов по предметной области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«Естественно-научные предметы»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простые физические модели для объяснения процессов и явлений;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принципы действия технических устрой</w:t>
      </w:r>
      <w:proofErr w:type="gram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омышленных технологических процессов.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 грамотности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распознавать попытки и предупреждать вовлечение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себя и окружающих в деструктивные и криминальные формы сетевой активности (в том числе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глобальным компетенциям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научного типа мышления;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креативному мышлению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112120" w:rsidRPr="00C21CF3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творческое воображение, изображать предметы и явления;</w:t>
      </w:r>
    </w:p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с помощью рисунков смысл обсуждаемых терминов, суждений, выражений и т.п.;</w:t>
      </w:r>
    </w:p>
    <w:p w:rsid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адекватные способы решения различных социальных проблем в области </w:t>
      </w:r>
      <w:proofErr w:type="spellStart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="00112120"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ресурсосбережения, в области экологии, в области заботы о людях с особыми потребностями, в области 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взаимоотношений;</w:t>
      </w:r>
    </w:p>
    <w:p w:rsidR="00F61EDD" w:rsidRPr="00433C59" w:rsidRDefault="00433C59" w:rsidP="00CB35E3">
      <w:pPr>
        <w:widowControl w:val="0"/>
        <w:autoSpaceDE w:val="0"/>
        <w:autoSpaceDN w:val="0"/>
        <w:adjustRightInd w:val="0"/>
        <w:spacing w:after="0" w:line="240" w:lineRule="auto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120" w:rsidRPr="00C2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исследовательские вопросы, предлагать гипотезы, схемы экспериментов, предложения </w:t>
      </w:r>
      <w:bookmarkEnd w:id="0"/>
    </w:p>
    <w:p w:rsidR="00112120" w:rsidRPr="00C21CF3" w:rsidRDefault="00112120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Содержание курса по шести направлениям функциональной грамотности для 5—9 классов</w:t>
      </w:r>
      <w:bookmarkEnd w:id="1"/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5 класс</w:t>
      </w:r>
    </w:p>
    <w:tbl>
      <w:tblPr>
        <w:tblW w:w="9781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7466"/>
        <w:gridCol w:w="1843"/>
      </w:tblGrid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Читательская грамотность «Читаем, соединяя текстовую и графическую информацию»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Путешествуем и познаем мир (Путешествие по России)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Работаем над проектом (Школьная жизнь)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Хотим участвовать в конкурсе (Школьная жизнь)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страницам биографий (Великие люди нашей страны)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моего города (Человек и технический прогресс)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грамотность «Наука рядом»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животные в нашей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Загадочные явления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мышление «Учимся мыслить креативно»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Выдвижение креативных идей и их доработка. Для чего нужны нестандартные идеи. Когда и кому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бывают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нужны креативные идеи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Математическая грамотность «Математика в повседневной жизни» (4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 и отдых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хозяйство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03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Финансовая грамотнос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ть «Школа финансовых решений»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Собираемся за покупками: что важно знать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Делаем покупки: как правильно выбирать товары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Приобретаем услуги: знаем, умеем, практикуем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главное о правилах поведении грамотного покупателя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Интегрированные занятия: Финан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грамотность+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Математика (4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«Деньги – не щепки, счетом крепки»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0B09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умеем дружить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Общаемся с одноклассниками и живем интересно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Можем ли мы решать глобальные проблемы? Начинаем действовать.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Идея: на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материале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заданий «Покупаем новое» и «Не выбрасывайте продукты» интеграция с финансовой грамотностью по теме «Покупки»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12120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Default="00C20B0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09" w:rsidRPr="00C21CF3" w:rsidRDefault="00C20B0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17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lastRenderedPageBreak/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95"/>
        <w:gridCol w:w="7371"/>
        <w:gridCol w:w="1843"/>
      </w:tblGrid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Читательская грамотность «Читаем, различая факты и мнения»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ждет путешествие (Путешествие по родной земле)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Открываем тайны планеты (Изучение планеты)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Открываем мир науки (Человек и природа)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страницам биографий полководцев (Великие люди нашей страны)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поступки (межличностные взаимодействия)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грамотность «Учимся исследовать»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животные в нашей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Загадочные явления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315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мышление «Учимся мыслить креативно»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225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Креативность в бытовых и учебных ситуациях: модели и ситуации.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заданий: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и заголовки (ПС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 формы, что скрыто за рисунком? (ВС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межличностные отношения (СПр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 вопросы (ЕНПр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креативных идей и их доработка. Оригинальность и проработанность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вдохнуть в идею жизнь? Моделируем ситуацию: нужны оригинальные идеи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выдвижения до доработки идей. Выполнение проекта на основе комплексного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Математическая грамотность «Мат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ематика в повседневной жизни»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формы вокруг нас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и после школы (или Общение)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Финансовая грамотнос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ть «Школа финансовых решений»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бюджет: по доходам — и расход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Непредвиденные расходы: как снизить риск финансовых затруднений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чем можно сэкономить: тот без нужды живет, кто деньги бережет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главное о правилах грамотного ведения семейного бюджета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Интегрированные занятия: Финансовая грамотность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(4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«Копейка к копейке – проживет семейка»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0B09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разные, но решаем общие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проблемы в нашей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3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Заботимся о природе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3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7438"/>
        <w:gridCol w:w="1843"/>
      </w:tblGrid>
      <w:tr w:rsidR="00C20B09" w:rsidRPr="00C21CF3" w:rsidTr="00C20B09">
        <w:trPr>
          <w:trHeight w:val="573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Читательская грамотность «В мире текстов: от этикетки до повести»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жизни (Я и моя жизнь)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 и книга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Будущее (Человек и технический прогресс)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повседневности (выбор товаров и услуг)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1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грамотность «Узнаем новое и объясняем»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живого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Вещества, которые нас окружают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64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мышление «Проявляем креативность на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уроках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школе и в жизни»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Креативность в учебных ситуациях и ситуациях межличностного взаимодействия. Анализ моделей и ситуаций.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Модели заданий: 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сюжеты, сценарии (ПС),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эмблемы, плакаты, постеры, значки (ВС),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экологии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гипотез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Моделируем ситуацию: нужна доработка идеи.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581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Математическая грамотность «М</w:t>
            </w:r>
            <w:r w:rsidR="0075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атематика в окружающем мире»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делах: ремонт и обустройство дома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общественной жизни: спорт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отдыхе: досуг, отпуск, увлечения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профессиях: сельское хозяйство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595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Финансовая грамотнос</w:t>
            </w:r>
            <w:r w:rsidR="0075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ть «Школа финансовых решений»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финансовые угрозы превращаются в финансовые неприятности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Уловки финансовых мошенников: что помогает от них защититься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Заходим в Интернет: опасности для личных финансов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главное о правилах безопасного финансового поведения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Интегрированные занятия: Финансовая грамотность + Математика (2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«Покупать, но по сторонам не зевать»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755674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6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788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Модуль: Глобальные компетенции «Роскошь общения. Ты, я, мы отвечаем за планету. Мы учимся общаться с друзьями и вместе решать проблемы 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чем могут быть связаны проблемы в общении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Общаемся в школе, соблюдая свои интересы и интересы друга.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Идея: на материале задания «Тихая дискотека» интеграция с читательской грамотностью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755674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0B09" w:rsidRPr="00C21CF3" w:rsidTr="00C20B0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B09" w:rsidRPr="00C21CF3" w:rsidRDefault="00C20B09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09" w:rsidRPr="00C21CF3" w:rsidRDefault="00C20B09" w:rsidP="00C20B0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7378"/>
        <w:gridCol w:w="1843"/>
      </w:tblGrid>
      <w:tr w:rsidR="00755674" w:rsidRPr="00C21CF3" w:rsidTr="00755674">
        <w:trPr>
          <w:trHeight w:val="591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Читательская грамотность «Шаг за пределы текста: пробуем действовать»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жизни (я и моя жизнь)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книга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грамотность «Как применяют знания?»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живого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Вещества, которые нас окружают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здоровье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мышление «Проявляем креативность на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уроках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школе и в жизни»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Креативность в учебных ситуациях и ситуациях 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социального взаимодействия. Анализ моделей и ситуаций.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Модели заданий: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и названия, слоганы, имена героев (ПС),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схемы, опорные конспекты (ВС),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инициативы и взаимодействия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изобретательство и рационализаторство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Моделируем учебную ситуацию: как можно проявить креативность при выполнении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Математическая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в окружающем мире»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общественной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Финансовая грамотност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 «Основы финансового успеха»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риски и взвешенные решения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финансовые вложения: как приумножить и не потерять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Уменьшаем финансовые риски: что и как можем страховать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Самое главное о сбережениях и накоплениях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502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Интегрированные занятия: Финансовая грамотность + Математика (2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«Сосчитать – после не хлопотать»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755674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6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нормы – основа общения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Действуем для будущего: сохраняем природные ресурсы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12120" w:rsidRPr="00C21CF3" w:rsidRDefault="00112120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120" w:rsidRPr="00C21CF3" w:rsidRDefault="00112120" w:rsidP="00CB35E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7378"/>
        <w:gridCol w:w="1843"/>
      </w:tblGrid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Читательская грамотность «События и факты с разных точек зрения»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жизни (я и моя жизнь)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Смыслы, явные и скрытые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грамотность «Знания в действии»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Вещества, которые нас окружают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здоровье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Заботимся о Земле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мышление «Проявляем креативность на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уроках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школе и в жизни»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Модели заданий: 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 (ПС),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инфографика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(ВС),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действия и социальное проектирование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методологии научного познания (</w:t>
            </w:r>
            <w:proofErr w:type="spellStart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ЕНПр</w:t>
            </w:r>
            <w:proofErr w:type="spellEnd"/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Математическая грамотность «</w:t>
            </w:r>
            <w:r w:rsidR="001F6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в окружающем мире»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общественной жизни: социальные опросы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отдыхе: измерения на местности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общественной жизни: интернет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делах: коммунальные платежи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1F61DE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Модуль: Финансовая грамотност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 «Основы финансового успеха» (5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образование — мое будущее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работа: что учитываем, когда делаем выбор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Налоги и выплаты: что отдаем и как получаем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Самое главное о профессиональном выборе: образование, работа и финансовая стабильность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Интегрированные занятия: Финан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грамотность+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Математика (3</w:t>
            </w: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«Труд, зарплата и налог — важный опыт и урок»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55674" w:rsidRPr="00C21CF3" w:rsidTr="00755674">
        <w:trPr>
          <w:trHeight w:val="60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Модуль: Глобальные компетенции «Роскошь общения. Ты, я, мы отвечаем за планету. Мы будем </w:t>
            </w:r>
            <w:proofErr w:type="gramStart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жить</w:t>
            </w:r>
            <w:proofErr w:type="gramEnd"/>
            <w:r w:rsidRPr="00C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работать в изменяющемся цифровом мире» (5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общение называют эффективным. Расшифруем «4к»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и для чего в современном мире нужно быть глобально компетентным? </w:t>
            </w:r>
            <w:r w:rsidRPr="00C21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Действуем для будущего: учитываем цели устойчивого развития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5674" w:rsidRPr="00C21CF3" w:rsidTr="0075567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674" w:rsidRPr="00C21CF3" w:rsidRDefault="00755674" w:rsidP="00CB35E3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74" w:rsidRPr="00C21CF3" w:rsidRDefault="00755674" w:rsidP="0075567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764839" w:rsidRPr="00C21CF3" w:rsidRDefault="00764839" w:rsidP="00CB35E3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118724571"/>
      <w:r w:rsidRPr="00C21CF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ПРИЛОЖЕНИЕ</w:t>
      </w:r>
      <w:bookmarkEnd w:id="9"/>
    </w:p>
    <w:p w:rsidR="00764839" w:rsidRPr="00C21CF3" w:rsidRDefault="00764839" w:rsidP="00CB35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bookmarkStart w:id="10" w:name="_Toc118724572"/>
      <w:r w:rsidRPr="00C21CF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Краткие рекомендации по оценке </w:t>
      </w:r>
      <w:r w:rsidRPr="00C21CF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br/>
        <w:t>результатов внеурочной деятельности по формированию функциональной грамотности</w:t>
      </w:r>
      <w:bookmarkEnd w:id="10"/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рефлексивного занятия в середине программы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методика «Сытый или голодный?», учитывающая подходы, разработанные белорусскими коллегами</w:t>
      </w:r>
      <w:proofErr w:type="gramStart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proofErr w:type="gramEnd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этой методики получить обратную связь от каждого ученика.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итогового рефлексивного занятия </w:t>
      </w: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из шести команд дается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(http://skiv.instrao.ru/).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</w:t>
      </w:r>
      <w:proofErr w:type="spellStart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764839" w:rsidRPr="00C21CF3" w:rsidRDefault="00764839" w:rsidP="00CB35E3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:rsidR="00C21CF3" w:rsidRPr="00C21CF3" w:rsidRDefault="00C21CF3" w:rsidP="00CB35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1CF3" w:rsidRPr="00C21CF3" w:rsidSect="00CB35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12" w:rsidRDefault="00CF2A12" w:rsidP="005A26CB">
      <w:pPr>
        <w:spacing w:after="0" w:line="240" w:lineRule="auto"/>
      </w:pPr>
      <w:r>
        <w:separator/>
      </w:r>
    </w:p>
  </w:endnote>
  <w:endnote w:type="continuationSeparator" w:id="0">
    <w:p w:rsidR="00CF2A12" w:rsidRDefault="00CF2A12" w:rsidP="005A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12" w:rsidRDefault="00CF2A12" w:rsidP="005A26CB">
      <w:pPr>
        <w:spacing w:after="0" w:line="240" w:lineRule="auto"/>
      </w:pPr>
      <w:r>
        <w:separator/>
      </w:r>
    </w:p>
  </w:footnote>
  <w:footnote w:type="continuationSeparator" w:id="0">
    <w:p w:rsidR="00CF2A12" w:rsidRDefault="00CF2A12" w:rsidP="005A26CB">
      <w:pPr>
        <w:spacing w:after="0" w:line="240" w:lineRule="auto"/>
      </w:pPr>
      <w:r>
        <w:continuationSeparator/>
      </w:r>
    </w:p>
  </w:footnote>
  <w:footnote w:id="1">
    <w:p w:rsidR="00C20B09" w:rsidRDefault="00C20B09" w:rsidP="005A26CB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20"/>
    <w:rsid w:val="00085CD7"/>
    <w:rsid w:val="00112120"/>
    <w:rsid w:val="001F61DE"/>
    <w:rsid w:val="003370C4"/>
    <w:rsid w:val="00433C59"/>
    <w:rsid w:val="00485140"/>
    <w:rsid w:val="00497F61"/>
    <w:rsid w:val="004A7D55"/>
    <w:rsid w:val="005A26CB"/>
    <w:rsid w:val="005F3D58"/>
    <w:rsid w:val="00755674"/>
    <w:rsid w:val="00764839"/>
    <w:rsid w:val="008535DF"/>
    <w:rsid w:val="008B0591"/>
    <w:rsid w:val="00B87FDE"/>
    <w:rsid w:val="00BD29C4"/>
    <w:rsid w:val="00C20B09"/>
    <w:rsid w:val="00C21CF3"/>
    <w:rsid w:val="00CB35E3"/>
    <w:rsid w:val="00CF2A12"/>
    <w:rsid w:val="00D2198A"/>
    <w:rsid w:val="00E82DFA"/>
    <w:rsid w:val="00EF2874"/>
    <w:rsid w:val="00F276CF"/>
    <w:rsid w:val="00F6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uiPriority w:val="99"/>
    <w:rsid w:val="005A26CB"/>
    <w:pPr>
      <w:widowControl w:val="0"/>
      <w:autoSpaceDE w:val="0"/>
      <w:autoSpaceDN w:val="0"/>
      <w:adjustRightInd w:val="0"/>
      <w:spacing w:after="0" w:line="200" w:lineRule="atLeast"/>
      <w:ind w:left="283" w:hanging="283"/>
      <w:jc w:val="both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uiPriority w:val="99"/>
    <w:rsid w:val="005A26CB"/>
    <w:pPr>
      <w:widowControl w:val="0"/>
      <w:autoSpaceDE w:val="0"/>
      <w:autoSpaceDN w:val="0"/>
      <w:adjustRightInd w:val="0"/>
      <w:spacing w:after="0" w:line="200" w:lineRule="atLeast"/>
      <w:ind w:left="283" w:hanging="283"/>
      <w:jc w:val="both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dcterms:created xsi:type="dcterms:W3CDTF">2023-09-26T13:32:00Z</dcterms:created>
  <dcterms:modified xsi:type="dcterms:W3CDTF">2023-09-29T07:46:00Z</dcterms:modified>
</cp:coreProperties>
</file>